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A44AC">
      <w:pPr>
        <w:spacing w:before="61" w:line="224" w:lineRule="auto"/>
        <w:ind w:left="92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ascii="黑体" w:hAnsi="黑体" w:eastAsia="黑体" w:cs="黑体"/>
          <w:spacing w:val="-8"/>
          <w:sz w:val="30"/>
          <w:szCs w:val="30"/>
        </w:rPr>
        <w:t>附件</w:t>
      </w:r>
      <w:r>
        <w:rPr>
          <w:rFonts w:hint="eastAsia" w:ascii="黑体" w:hAnsi="黑体" w:eastAsia="黑体" w:cs="黑体"/>
          <w:spacing w:val="-8"/>
          <w:sz w:val="30"/>
          <w:szCs w:val="30"/>
          <w:lang w:val="en-US" w:eastAsia="zh-CN"/>
        </w:rPr>
        <w:t>7</w:t>
      </w:r>
    </w:p>
    <w:p w14:paraId="523933C6">
      <w:pPr>
        <w:spacing w:before="1" w:line="208" w:lineRule="auto"/>
        <w:jc w:val="center"/>
        <w:outlineLvl w:val="0"/>
        <w:rPr>
          <w:rFonts w:ascii="方正小标宋简体" w:hAnsi="方正小标宋简体" w:eastAsia="方正小标宋简体" w:cs="方正小标宋简体"/>
          <w:sz w:val="33"/>
          <w:szCs w:val="33"/>
        </w:rPr>
      </w:pPr>
      <w:r>
        <w:rPr>
          <w:rFonts w:ascii="方正小标宋简体" w:hAnsi="方正小标宋简体" w:eastAsia="方正小标宋简体" w:cs="方正小标宋简体"/>
          <w:spacing w:val="10"/>
          <w:sz w:val="33"/>
          <w:szCs w:val="33"/>
        </w:rPr>
        <w:t>二级学院</w:t>
      </w:r>
      <w:r>
        <w:rPr>
          <w:rFonts w:hint="eastAsia" w:ascii="方正小标宋简体" w:hAnsi="方正小标宋简体" w:eastAsia="方正小标宋简体" w:cs="方正小标宋简体"/>
          <w:spacing w:val="10"/>
          <w:sz w:val="33"/>
          <w:szCs w:val="33"/>
          <w:lang w:val="en-US" w:eastAsia="zh-CN"/>
        </w:rPr>
        <w:t>大创项目可推荐</w:t>
      </w:r>
      <w:r>
        <w:rPr>
          <w:rFonts w:ascii="方正小标宋简体" w:hAnsi="方正小标宋简体" w:eastAsia="方正小标宋简体" w:cs="方正小标宋简体"/>
          <w:spacing w:val="10"/>
          <w:sz w:val="33"/>
          <w:szCs w:val="33"/>
        </w:rPr>
        <w:t>数量指标</w:t>
      </w:r>
    </w:p>
    <w:tbl>
      <w:tblPr>
        <w:tblStyle w:val="4"/>
        <w:tblW w:w="745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4326"/>
        <w:gridCol w:w="2263"/>
      </w:tblGrid>
      <w:tr w14:paraId="73AE0D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  <w:jc w:val="center"/>
        </w:trPr>
        <w:tc>
          <w:tcPr>
            <w:tcW w:w="865" w:type="dxa"/>
            <w:vAlign w:val="top"/>
          </w:tcPr>
          <w:p w14:paraId="15C342EE">
            <w:pPr>
              <w:spacing w:before="306" w:line="223" w:lineRule="auto"/>
              <w:ind w:left="159"/>
              <w:jc w:val="both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4326" w:type="dxa"/>
            <w:vAlign w:val="top"/>
          </w:tcPr>
          <w:p w14:paraId="6270635A">
            <w:pPr>
              <w:spacing w:before="306" w:line="221" w:lineRule="auto"/>
              <w:ind w:left="1502"/>
              <w:jc w:val="both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二级学院</w:t>
            </w:r>
          </w:p>
        </w:tc>
        <w:tc>
          <w:tcPr>
            <w:tcW w:w="2263" w:type="dxa"/>
            <w:vAlign w:val="top"/>
          </w:tcPr>
          <w:p w14:paraId="07D45333">
            <w:pPr>
              <w:spacing w:before="306" w:line="222" w:lineRule="auto"/>
              <w:ind w:left="570"/>
              <w:jc w:val="both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"/>
                <w:sz w:val="28"/>
                <w:szCs w:val="28"/>
              </w:rPr>
              <w:t>项目数量</w:t>
            </w:r>
          </w:p>
        </w:tc>
      </w:tr>
      <w:tr w14:paraId="19458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43D2BCF5">
            <w:pPr>
              <w:pStyle w:val="5"/>
              <w:spacing w:before="164" w:line="237" w:lineRule="auto"/>
              <w:ind w:left="390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4326" w:type="dxa"/>
            <w:vAlign w:val="top"/>
          </w:tcPr>
          <w:p w14:paraId="41A34797">
            <w:pPr>
              <w:pStyle w:val="5"/>
              <w:spacing w:before="163" w:line="216" w:lineRule="auto"/>
              <w:jc w:val="center"/>
            </w:pPr>
            <w:r>
              <w:rPr>
                <w:rFonts w:hint="eastAsia"/>
                <w:spacing w:val="-1"/>
              </w:rPr>
              <w:t>地理与旅游学院</w:t>
            </w:r>
          </w:p>
        </w:tc>
        <w:tc>
          <w:tcPr>
            <w:tcW w:w="2263" w:type="dxa"/>
            <w:vAlign w:val="top"/>
          </w:tcPr>
          <w:p w14:paraId="48AF53F6">
            <w:pPr>
              <w:pStyle w:val="5"/>
              <w:spacing w:before="163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25</w:t>
            </w:r>
          </w:p>
        </w:tc>
      </w:tr>
      <w:tr w14:paraId="728CD4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65" w:type="dxa"/>
            <w:vAlign w:val="top"/>
          </w:tcPr>
          <w:p w14:paraId="1BDFC9B5">
            <w:pPr>
              <w:pStyle w:val="5"/>
              <w:spacing w:before="162" w:line="237" w:lineRule="auto"/>
              <w:ind w:left="3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4326" w:type="dxa"/>
            <w:vAlign w:val="top"/>
          </w:tcPr>
          <w:p w14:paraId="1EAA8EDE">
            <w:pPr>
              <w:pStyle w:val="5"/>
              <w:spacing w:before="162" w:line="217" w:lineRule="auto"/>
              <w:jc w:val="center"/>
            </w:pPr>
            <w:r>
              <w:rPr>
                <w:rFonts w:hint="eastAsia"/>
                <w:spacing w:val="-1"/>
              </w:rPr>
              <w:t>电子信息与电气工程学院</w:t>
            </w:r>
          </w:p>
        </w:tc>
        <w:tc>
          <w:tcPr>
            <w:tcW w:w="2263" w:type="dxa"/>
            <w:vAlign w:val="top"/>
          </w:tcPr>
          <w:p w14:paraId="3767F8E5">
            <w:pPr>
              <w:pStyle w:val="5"/>
              <w:spacing w:before="161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25</w:t>
            </w:r>
          </w:p>
        </w:tc>
      </w:tr>
      <w:tr w14:paraId="61B70E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04A596B2">
            <w:pPr>
              <w:pStyle w:val="5"/>
              <w:spacing w:before="164" w:line="236" w:lineRule="auto"/>
              <w:ind w:left="39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4326" w:type="dxa"/>
            <w:vAlign w:val="top"/>
          </w:tcPr>
          <w:p w14:paraId="3FE5EFA5">
            <w:pPr>
              <w:pStyle w:val="5"/>
              <w:spacing w:before="164" w:line="215" w:lineRule="auto"/>
              <w:jc w:val="center"/>
            </w:pPr>
            <w:r>
              <w:rPr>
                <w:rFonts w:hint="eastAsia"/>
              </w:rPr>
              <w:t>服装学院</w:t>
            </w:r>
          </w:p>
        </w:tc>
        <w:tc>
          <w:tcPr>
            <w:tcW w:w="2263" w:type="dxa"/>
            <w:vAlign w:val="top"/>
          </w:tcPr>
          <w:p w14:paraId="6991D2AC">
            <w:pPr>
              <w:pStyle w:val="5"/>
              <w:spacing w:before="164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方正小标宋简体" w:cs="Times New Roman"/>
                <w:lang w:val="en-US" w:eastAsia="zh-CN"/>
              </w:rPr>
              <w:t>20</w:t>
            </w:r>
          </w:p>
        </w:tc>
      </w:tr>
      <w:tr w14:paraId="25CAFA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865" w:type="dxa"/>
            <w:vAlign w:val="top"/>
          </w:tcPr>
          <w:p w14:paraId="276B1777">
            <w:pPr>
              <w:pStyle w:val="5"/>
              <w:spacing w:before="166" w:line="237" w:lineRule="auto"/>
              <w:ind w:left="382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4326" w:type="dxa"/>
            <w:vAlign w:val="top"/>
          </w:tcPr>
          <w:p w14:paraId="2B2719D6">
            <w:pPr>
              <w:pStyle w:val="5"/>
              <w:spacing w:before="166" w:line="216" w:lineRule="auto"/>
              <w:jc w:val="center"/>
            </w:pPr>
            <w:r>
              <w:rPr>
                <w:rFonts w:hint="eastAsia"/>
                <w:spacing w:val="-2"/>
              </w:rPr>
              <w:t>化学与材料工程学院</w:t>
            </w:r>
          </w:p>
        </w:tc>
        <w:tc>
          <w:tcPr>
            <w:tcW w:w="2263" w:type="dxa"/>
            <w:vAlign w:val="top"/>
          </w:tcPr>
          <w:p w14:paraId="0B14A2C4">
            <w:pPr>
              <w:pStyle w:val="5"/>
              <w:spacing w:before="165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30</w:t>
            </w:r>
          </w:p>
        </w:tc>
      </w:tr>
      <w:tr w14:paraId="45AA2A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37F8FA3F">
            <w:pPr>
              <w:pStyle w:val="5"/>
              <w:spacing w:before="166" w:line="236" w:lineRule="auto"/>
              <w:ind w:left="386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4326" w:type="dxa"/>
            <w:vAlign w:val="top"/>
          </w:tcPr>
          <w:p w14:paraId="1D8303F5">
            <w:pPr>
              <w:pStyle w:val="5"/>
              <w:spacing w:before="167" w:line="216" w:lineRule="auto"/>
              <w:jc w:val="center"/>
            </w:pPr>
            <w:r>
              <w:rPr>
                <w:rFonts w:hint="eastAsia"/>
                <w:spacing w:val="1"/>
              </w:rPr>
              <w:t>计算机科学与工程学院</w:t>
            </w:r>
          </w:p>
        </w:tc>
        <w:tc>
          <w:tcPr>
            <w:tcW w:w="2263" w:type="dxa"/>
            <w:vAlign w:val="top"/>
          </w:tcPr>
          <w:p w14:paraId="102996B3">
            <w:pPr>
              <w:pStyle w:val="5"/>
              <w:spacing w:before="166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30</w:t>
            </w:r>
          </w:p>
        </w:tc>
      </w:tr>
      <w:tr w14:paraId="401269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5FC01990">
            <w:pPr>
              <w:pStyle w:val="5"/>
              <w:spacing w:before="167" w:line="236" w:lineRule="auto"/>
              <w:ind w:left="385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4326" w:type="dxa"/>
            <w:vAlign w:val="top"/>
          </w:tcPr>
          <w:p w14:paraId="2927348E">
            <w:pPr>
              <w:pStyle w:val="5"/>
              <w:spacing w:before="168" w:line="217" w:lineRule="auto"/>
              <w:jc w:val="center"/>
            </w:pPr>
            <w:r>
              <w:rPr>
                <w:rFonts w:hint="eastAsia"/>
                <w:spacing w:val="-2"/>
              </w:rPr>
              <w:t>建筑与土木工程学院</w:t>
            </w:r>
          </w:p>
        </w:tc>
        <w:tc>
          <w:tcPr>
            <w:tcW w:w="2263" w:type="dxa"/>
            <w:vAlign w:val="top"/>
          </w:tcPr>
          <w:p w14:paraId="6E942D32">
            <w:pPr>
              <w:pStyle w:val="5"/>
              <w:spacing w:before="167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15</w:t>
            </w:r>
          </w:p>
        </w:tc>
      </w:tr>
      <w:tr w14:paraId="1C7344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33C3DF3A">
            <w:pPr>
              <w:pStyle w:val="5"/>
              <w:spacing w:before="168" w:line="236" w:lineRule="auto"/>
              <w:ind w:left="385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  <w:tc>
          <w:tcPr>
            <w:tcW w:w="4326" w:type="dxa"/>
            <w:vAlign w:val="top"/>
          </w:tcPr>
          <w:p w14:paraId="61F9FD8A">
            <w:pPr>
              <w:pStyle w:val="5"/>
              <w:spacing w:before="169" w:line="216" w:lineRule="auto"/>
              <w:jc w:val="center"/>
            </w:pPr>
            <w:r>
              <w:rPr>
                <w:rFonts w:hint="eastAsia"/>
              </w:rPr>
              <w:t>教育科学学院</w:t>
            </w:r>
          </w:p>
        </w:tc>
        <w:tc>
          <w:tcPr>
            <w:tcW w:w="2263" w:type="dxa"/>
            <w:vAlign w:val="top"/>
          </w:tcPr>
          <w:p w14:paraId="7DF2BDE2">
            <w:pPr>
              <w:pStyle w:val="5"/>
              <w:spacing w:before="168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20</w:t>
            </w:r>
          </w:p>
        </w:tc>
      </w:tr>
      <w:tr w14:paraId="54736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54556C89">
            <w:pPr>
              <w:pStyle w:val="5"/>
              <w:spacing w:before="168" w:line="236" w:lineRule="auto"/>
              <w:ind w:left="385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</w:t>
            </w:r>
          </w:p>
        </w:tc>
        <w:tc>
          <w:tcPr>
            <w:tcW w:w="4326" w:type="dxa"/>
            <w:vAlign w:val="top"/>
          </w:tcPr>
          <w:p w14:paraId="4C13C902">
            <w:pPr>
              <w:pStyle w:val="5"/>
              <w:spacing w:before="169" w:line="217" w:lineRule="auto"/>
              <w:jc w:val="center"/>
            </w:pPr>
            <w:r>
              <w:rPr>
                <w:rFonts w:hint="eastAsia"/>
                <w:spacing w:val="1"/>
              </w:rPr>
              <w:t>经济管理学院</w:t>
            </w:r>
          </w:p>
        </w:tc>
        <w:tc>
          <w:tcPr>
            <w:tcW w:w="2263" w:type="dxa"/>
            <w:vAlign w:val="top"/>
          </w:tcPr>
          <w:p w14:paraId="395C53E0">
            <w:pPr>
              <w:pStyle w:val="5"/>
              <w:spacing w:before="168" w:line="236" w:lineRule="auto"/>
              <w:jc w:val="center"/>
              <w:rPr>
                <w:rFonts w:hint="default" w:ascii="Times New Roman" w:hAnsi="Times New Roman" w:eastAsia="方正小标宋简体" w:cs="Times New Roman"/>
              </w:rPr>
            </w:pPr>
            <w:r>
              <w:rPr>
                <w:rFonts w:hint="default" w:ascii="Times New Roman" w:hAnsi="Times New Roman" w:eastAsia="方正小标宋简体" w:cs="Times New Roman"/>
                <w:spacing w:val="-9"/>
              </w:rPr>
              <w:t>20</w:t>
            </w:r>
          </w:p>
        </w:tc>
      </w:tr>
      <w:tr w14:paraId="77228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65" w:type="dxa"/>
            <w:vAlign w:val="top"/>
          </w:tcPr>
          <w:p w14:paraId="3EAC979A">
            <w:pPr>
              <w:pStyle w:val="5"/>
              <w:spacing w:before="169" w:line="236" w:lineRule="auto"/>
              <w:ind w:left="385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</w:t>
            </w:r>
          </w:p>
        </w:tc>
        <w:tc>
          <w:tcPr>
            <w:tcW w:w="4326" w:type="dxa"/>
            <w:vAlign w:val="top"/>
          </w:tcPr>
          <w:p w14:paraId="5F3591A5">
            <w:pPr>
              <w:pStyle w:val="5"/>
              <w:spacing w:before="169" w:line="216" w:lineRule="auto"/>
              <w:jc w:val="center"/>
            </w:pPr>
            <w:r>
              <w:rPr>
                <w:rFonts w:hint="eastAsia"/>
                <w:spacing w:val="-3"/>
              </w:rPr>
              <w:t>马克思主义学院</w:t>
            </w:r>
          </w:p>
        </w:tc>
        <w:tc>
          <w:tcPr>
            <w:tcW w:w="2263" w:type="dxa"/>
            <w:vAlign w:val="top"/>
          </w:tcPr>
          <w:p w14:paraId="1CFAFD44">
            <w:pPr>
              <w:pStyle w:val="5"/>
              <w:spacing w:before="169" w:line="236" w:lineRule="auto"/>
              <w:jc w:val="center"/>
              <w:rPr>
                <w:rFonts w:hint="default" w:ascii="Times New Roman" w:hAnsi="Times New Roman" w:eastAsia="方正小标宋简体" w:cs="Times New Roman"/>
              </w:rPr>
            </w:pPr>
            <w:r>
              <w:rPr>
                <w:rFonts w:hint="default" w:ascii="Times New Roman" w:hAnsi="Times New Roman" w:eastAsia="方正小标宋简体" w:cs="Times New Roman"/>
                <w:spacing w:val="-9"/>
              </w:rPr>
              <w:t>15</w:t>
            </w:r>
          </w:p>
        </w:tc>
      </w:tr>
      <w:tr w14:paraId="1774E6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65" w:type="dxa"/>
            <w:vAlign w:val="top"/>
          </w:tcPr>
          <w:p w14:paraId="7934F4B5">
            <w:pPr>
              <w:pStyle w:val="5"/>
              <w:spacing w:before="170" w:line="236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10</w:t>
            </w:r>
          </w:p>
        </w:tc>
        <w:tc>
          <w:tcPr>
            <w:tcW w:w="4326" w:type="dxa"/>
            <w:vAlign w:val="top"/>
          </w:tcPr>
          <w:p w14:paraId="077F282F">
            <w:pPr>
              <w:pStyle w:val="5"/>
              <w:spacing w:before="171" w:line="217" w:lineRule="auto"/>
              <w:jc w:val="center"/>
            </w:pPr>
            <w:r>
              <w:rPr>
                <w:rFonts w:hint="eastAsia"/>
                <w:spacing w:val="1"/>
              </w:rPr>
              <w:t>美术与设计学院</w:t>
            </w:r>
          </w:p>
        </w:tc>
        <w:tc>
          <w:tcPr>
            <w:tcW w:w="2263" w:type="dxa"/>
            <w:vAlign w:val="top"/>
          </w:tcPr>
          <w:p w14:paraId="11B8C2B4">
            <w:pPr>
              <w:pStyle w:val="5"/>
              <w:spacing w:before="170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20</w:t>
            </w:r>
          </w:p>
        </w:tc>
      </w:tr>
      <w:tr w14:paraId="1A95F2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5A576D93">
            <w:pPr>
              <w:pStyle w:val="5"/>
              <w:spacing w:before="171" w:line="237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11</w:t>
            </w:r>
          </w:p>
        </w:tc>
        <w:tc>
          <w:tcPr>
            <w:tcW w:w="4326" w:type="dxa"/>
            <w:vAlign w:val="top"/>
          </w:tcPr>
          <w:p w14:paraId="46FDD8FB">
            <w:pPr>
              <w:pStyle w:val="5"/>
              <w:spacing w:before="171" w:line="217" w:lineRule="auto"/>
              <w:jc w:val="center"/>
            </w:pPr>
            <w:r>
              <w:rPr>
                <w:rFonts w:hint="eastAsia"/>
                <w:spacing w:val="-1"/>
              </w:rPr>
              <w:t>生命科学学院</w:t>
            </w:r>
          </w:p>
        </w:tc>
        <w:tc>
          <w:tcPr>
            <w:tcW w:w="2263" w:type="dxa"/>
            <w:vAlign w:val="top"/>
          </w:tcPr>
          <w:p w14:paraId="0C3A695C">
            <w:pPr>
              <w:pStyle w:val="5"/>
              <w:spacing w:before="170" w:line="236" w:lineRule="auto"/>
              <w:jc w:val="center"/>
              <w:rPr>
                <w:rFonts w:hint="eastAsia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spacing w:val="-16"/>
              </w:rPr>
              <w:t>3</w:t>
            </w:r>
            <w:r>
              <w:rPr>
                <w:rFonts w:hint="eastAsia" w:ascii="Times New Roman" w:hAnsi="Times New Roman" w:eastAsia="方正小标宋简体" w:cs="Times New Roman"/>
                <w:spacing w:val="-16"/>
                <w:lang w:val="en-US" w:eastAsia="zh-CN"/>
              </w:rPr>
              <w:t>5</w:t>
            </w:r>
          </w:p>
        </w:tc>
      </w:tr>
      <w:tr w14:paraId="04F2F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38007C69">
            <w:pPr>
              <w:pStyle w:val="5"/>
              <w:spacing w:before="172" w:line="237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12</w:t>
            </w:r>
          </w:p>
        </w:tc>
        <w:tc>
          <w:tcPr>
            <w:tcW w:w="4326" w:type="dxa"/>
            <w:vAlign w:val="top"/>
          </w:tcPr>
          <w:p w14:paraId="00A88AD9">
            <w:pPr>
              <w:pStyle w:val="5"/>
              <w:spacing w:before="172" w:line="217" w:lineRule="auto"/>
              <w:jc w:val="center"/>
            </w:pPr>
            <w:r>
              <w:rPr>
                <w:rFonts w:hint="eastAsia"/>
                <w:spacing w:val="-3"/>
              </w:rPr>
              <w:t>数学与统计学院</w:t>
            </w:r>
          </w:p>
        </w:tc>
        <w:tc>
          <w:tcPr>
            <w:tcW w:w="2263" w:type="dxa"/>
            <w:vAlign w:val="top"/>
          </w:tcPr>
          <w:p w14:paraId="42078D30">
            <w:pPr>
              <w:pStyle w:val="5"/>
              <w:spacing w:before="171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20</w:t>
            </w:r>
          </w:p>
        </w:tc>
      </w:tr>
      <w:tr w14:paraId="24E40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65" w:type="dxa"/>
            <w:vAlign w:val="top"/>
          </w:tcPr>
          <w:p w14:paraId="027C0803">
            <w:pPr>
              <w:pStyle w:val="5"/>
              <w:spacing w:before="172" w:line="236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13</w:t>
            </w:r>
          </w:p>
        </w:tc>
        <w:tc>
          <w:tcPr>
            <w:tcW w:w="4326" w:type="dxa"/>
            <w:vAlign w:val="top"/>
          </w:tcPr>
          <w:p w14:paraId="137FCE05">
            <w:pPr>
              <w:pStyle w:val="5"/>
              <w:spacing w:before="173" w:line="217" w:lineRule="auto"/>
              <w:jc w:val="center"/>
            </w:pPr>
            <w:r>
              <w:rPr>
                <w:rFonts w:hint="eastAsia"/>
                <w:spacing w:val="-1"/>
              </w:rPr>
              <w:t>体育学院</w:t>
            </w:r>
          </w:p>
        </w:tc>
        <w:tc>
          <w:tcPr>
            <w:tcW w:w="2263" w:type="dxa"/>
            <w:vAlign w:val="top"/>
          </w:tcPr>
          <w:p w14:paraId="0B99137D">
            <w:pPr>
              <w:pStyle w:val="5"/>
              <w:spacing w:before="172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15</w:t>
            </w:r>
          </w:p>
        </w:tc>
      </w:tr>
      <w:tr w14:paraId="363A97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7A212DA7">
            <w:pPr>
              <w:pStyle w:val="5"/>
              <w:spacing w:before="173" w:line="237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14</w:t>
            </w:r>
          </w:p>
        </w:tc>
        <w:tc>
          <w:tcPr>
            <w:tcW w:w="4326" w:type="dxa"/>
            <w:vAlign w:val="top"/>
          </w:tcPr>
          <w:p w14:paraId="3A04325E">
            <w:pPr>
              <w:pStyle w:val="5"/>
              <w:spacing w:before="173" w:line="217" w:lineRule="auto"/>
              <w:jc w:val="center"/>
            </w:pPr>
            <w:r>
              <w:rPr>
                <w:spacing w:val="-3"/>
              </w:rPr>
              <w:t>外国语学院</w:t>
            </w:r>
          </w:p>
        </w:tc>
        <w:tc>
          <w:tcPr>
            <w:tcW w:w="2263" w:type="dxa"/>
            <w:vAlign w:val="top"/>
          </w:tcPr>
          <w:p w14:paraId="49B74641">
            <w:pPr>
              <w:pStyle w:val="5"/>
              <w:spacing w:before="172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20</w:t>
            </w:r>
          </w:p>
        </w:tc>
      </w:tr>
      <w:tr w14:paraId="5E34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65" w:type="dxa"/>
            <w:vAlign w:val="top"/>
          </w:tcPr>
          <w:p w14:paraId="38916832">
            <w:pPr>
              <w:pStyle w:val="5"/>
              <w:spacing w:before="173" w:line="236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15</w:t>
            </w:r>
          </w:p>
        </w:tc>
        <w:tc>
          <w:tcPr>
            <w:tcW w:w="4326" w:type="dxa"/>
            <w:vAlign w:val="top"/>
          </w:tcPr>
          <w:p w14:paraId="3ADFE1BA">
            <w:pPr>
              <w:pStyle w:val="5"/>
              <w:spacing w:before="174" w:line="217" w:lineRule="auto"/>
              <w:jc w:val="center"/>
            </w:pPr>
            <w:r>
              <w:rPr>
                <w:rFonts w:hint="eastAsia"/>
                <w:spacing w:val="-2"/>
              </w:rPr>
              <w:t>文学与传媒学院</w:t>
            </w:r>
          </w:p>
        </w:tc>
        <w:tc>
          <w:tcPr>
            <w:tcW w:w="2263" w:type="dxa"/>
            <w:vAlign w:val="top"/>
          </w:tcPr>
          <w:p w14:paraId="448C2101">
            <w:pPr>
              <w:pStyle w:val="5"/>
              <w:spacing w:before="173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25</w:t>
            </w:r>
          </w:p>
        </w:tc>
      </w:tr>
      <w:tr w14:paraId="0B07AD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365E2D37">
            <w:pPr>
              <w:pStyle w:val="5"/>
              <w:spacing w:before="173" w:line="236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16</w:t>
            </w:r>
          </w:p>
        </w:tc>
        <w:tc>
          <w:tcPr>
            <w:tcW w:w="4326" w:type="dxa"/>
            <w:vAlign w:val="top"/>
          </w:tcPr>
          <w:p w14:paraId="42630D82">
            <w:pPr>
              <w:pStyle w:val="5"/>
              <w:spacing w:before="173" w:line="216" w:lineRule="auto"/>
              <w:jc w:val="center"/>
            </w:pPr>
            <w:r>
              <w:rPr>
                <w:rFonts w:hint="eastAsia"/>
                <w:spacing w:val="-1"/>
              </w:rPr>
              <w:t>音乐学院</w:t>
            </w:r>
          </w:p>
        </w:tc>
        <w:tc>
          <w:tcPr>
            <w:tcW w:w="2263" w:type="dxa"/>
            <w:vAlign w:val="top"/>
          </w:tcPr>
          <w:p w14:paraId="5A9DC04F">
            <w:pPr>
              <w:pStyle w:val="5"/>
              <w:spacing w:before="173" w:line="236" w:lineRule="auto"/>
              <w:jc w:val="center"/>
              <w:rPr>
                <w:rFonts w:hint="default" w:ascii="Times New Roman" w:hAnsi="Times New Roman" w:eastAsia="方正小标宋简体" w:cs="Times New Roman"/>
              </w:rPr>
            </w:pPr>
            <w:r>
              <w:rPr>
                <w:rFonts w:hint="default" w:ascii="Times New Roman" w:hAnsi="Times New Roman" w:eastAsia="方正小标宋简体" w:cs="Times New Roman"/>
                <w:spacing w:val="-9"/>
              </w:rPr>
              <w:t>15</w:t>
            </w:r>
          </w:p>
        </w:tc>
      </w:tr>
      <w:tr w14:paraId="13B3AC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65" w:type="dxa"/>
            <w:vAlign w:val="top"/>
          </w:tcPr>
          <w:p w14:paraId="18FC058D">
            <w:pPr>
              <w:pStyle w:val="5"/>
              <w:spacing w:before="174" w:line="236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17</w:t>
            </w:r>
          </w:p>
        </w:tc>
        <w:tc>
          <w:tcPr>
            <w:tcW w:w="4326" w:type="dxa"/>
            <w:vAlign w:val="top"/>
          </w:tcPr>
          <w:p w14:paraId="02B716B5">
            <w:pPr>
              <w:pStyle w:val="5"/>
              <w:spacing w:before="175" w:line="217" w:lineRule="auto"/>
              <w:jc w:val="center"/>
            </w:pPr>
            <w:r>
              <w:rPr>
                <w:rFonts w:hint="eastAsia"/>
              </w:rPr>
              <w:t>政法学院</w:t>
            </w:r>
          </w:p>
        </w:tc>
        <w:tc>
          <w:tcPr>
            <w:tcW w:w="2263" w:type="dxa"/>
            <w:vAlign w:val="top"/>
          </w:tcPr>
          <w:p w14:paraId="1F784B44">
            <w:pPr>
              <w:pStyle w:val="5"/>
              <w:spacing w:before="174" w:line="236" w:lineRule="auto"/>
              <w:jc w:val="center"/>
              <w:rPr>
                <w:rFonts w:hint="default" w:ascii="Times New Roman" w:hAnsi="Times New Roman" w:eastAsia="方正小标宋简体" w:cs="Times New Roman"/>
              </w:rPr>
            </w:pPr>
            <w:r>
              <w:rPr>
                <w:rFonts w:hint="default" w:ascii="Times New Roman" w:hAnsi="Times New Roman" w:eastAsia="方正小标宋简体" w:cs="Times New Roman"/>
                <w:spacing w:val="-1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小标宋简体" w:cs="Times New Roman"/>
                <w:spacing w:val="-12"/>
              </w:rPr>
              <w:t>5</w:t>
            </w:r>
          </w:p>
        </w:tc>
      </w:tr>
      <w:tr w14:paraId="1FCA23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865" w:type="dxa"/>
            <w:vAlign w:val="top"/>
          </w:tcPr>
          <w:p w14:paraId="736F1ECF">
            <w:pPr>
              <w:pStyle w:val="5"/>
              <w:spacing w:before="180" w:line="236" w:lineRule="auto"/>
              <w:ind w:left="318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18</w:t>
            </w:r>
          </w:p>
        </w:tc>
        <w:tc>
          <w:tcPr>
            <w:tcW w:w="4326" w:type="dxa"/>
            <w:vAlign w:val="top"/>
          </w:tcPr>
          <w:p w14:paraId="6AE4E9AE">
            <w:pPr>
              <w:pStyle w:val="5"/>
              <w:spacing w:before="180" w:line="216" w:lineRule="auto"/>
              <w:jc w:val="center"/>
            </w:pPr>
            <w:r>
              <w:rPr>
                <w:spacing w:val="-3"/>
              </w:rPr>
              <w:t>能源与物理学院</w:t>
            </w:r>
          </w:p>
        </w:tc>
        <w:tc>
          <w:tcPr>
            <w:tcW w:w="2263" w:type="dxa"/>
            <w:vAlign w:val="top"/>
          </w:tcPr>
          <w:p w14:paraId="0E88DC51">
            <w:pPr>
              <w:pStyle w:val="5"/>
              <w:spacing w:before="180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spacing w:val="-9"/>
              </w:rPr>
              <w:t>1</w:t>
            </w:r>
            <w:r>
              <w:rPr>
                <w:rFonts w:hint="default" w:ascii="Times New Roman" w:hAnsi="Times New Roman" w:eastAsia="方正小标宋简体" w:cs="Times New Roman"/>
                <w:spacing w:val="-9"/>
                <w:lang w:val="en-US" w:eastAsia="zh-CN"/>
              </w:rPr>
              <w:t>5</w:t>
            </w:r>
          </w:p>
        </w:tc>
      </w:tr>
      <w:tr w14:paraId="54D17A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865" w:type="dxa"/>
            <w:vAlign w:val="top"/>
          </w:tcPr>
          <w:p w14:paraId="5A5121AE">
            <w:pPr>
              <w:pStyle w:val="5"/>
              <w:spacing w:before="180" w:line="236" w:lineRule="auto"/>
              <w:ind w:left="318"/>
              <w:jc w:val="both"/>
              <w:rPr>
                <w:rFonts w:hint="default" w:ascii="Times New Roman" w:hAnsi="Times New Roman" w:eastAsia="仿宋" w:cs="Times New Roman"/>
                <w:spacing w:val="-1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14"/>
                <w:lang w:val="en-US" w:eastAsia="zh-CN"/>
              </w:rPr>
              <w:t>19</w:t>
            </w:r>
          </w:p>
        </w:tc>
        <w:tc>
          <w:tcPr>
            <w:tcW w:w="4326" w:type="dxa"/>
            <w:vAlign w:val="top"/>
          </w:tcPr>
          <w:p w14:paraId="773A8A8E">
            <w:pPr>
              <w:pStyle w:val="5"/>
              <w:spacing w:before="180" w:line="216" w:lineRule="auto"/>
              <w:jc w:val="center"/>
              <w:rPr>
                <w:rFonts w:hint="default" w:eastAsia="仿宋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创新创业学院</w:t>
            </w:r>
          </w:p>
        </w:tc>
        <w:tc>
          <w:tcPr>
            <w:tcW w:w="2263" w:type="dxa"/>
            <w:vAlign w:val="top"/>
          </w:tcPr>
          <w:p w14:paraId="3E1D5479">
            <w:pPr>
              <w:pStyle w:val="5"/>
              <w:spacing w:before="180" w:line="236" w:lineRule="auto"/>
              <w:jc w:val="center"/>
              <w:rPr>
                <w:rFonts w:hint="default" w:ascii="Times New Roman" w:hAnsi="Times New Roman" w:eastAsia="方正小标宋简体" w:cs="Times New Roman"/>
                <w:spacing w:val="-9"/>
                <w:lang w:val="en-US" w:eastAsia="zh-CN"/>
              </w:rPr>
            </w:pPr>
            <w:r>
              <w:rPr>
                <w:rFonts w:hint="eastAsia" w:ascii="Times New Roman" w:hAnsi="Times New Roman" w:eastAsia="方正小标宋简体" w:cs="Times New Roman"/>
                <w:spacing w:val="-9"/>
                <w:lang w:val="en-US" w:eastAsia="zh-CN"/>
              </w:rPr>
              <w:t>10</w:t>
            </w:r>
          </w:p>
        </w:tc>
      </w:tr>
      <w:tr w14:paraId="71B10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5191" w:type="dxa"/>
            <w:gridSpan w:val="2"/>
            <w:vAlign w:val="top"/>
          </w:tcPr>
          <w:p w14:paraId="127E20CB">
            <w:pPr>
              <w:pStyle w:val="5"/>
              <w:spacing w:before="182" w:line="217" w:lineRule="auto"/>
              <w:ind w:left="2221"/>
              <w:jc w:val="both"/>
            </w:pPr>
            <w:r>
              <w:rPr>
                <w:spacing w:val="-6"/>
              </w:rPr>
              <w:t>合计</w:t>
            </w:r>
          </w:p>
        </w:tc>
        <w:tc>
          <w:tcPr>
            <w:tcW w:w="2263" w:type="dxa"/>
            <w:vAlign w:val="top"/>
          </w:tcPr>
          <w:p w14:paraId="4D18FB4B">
            <w:pPr>
              <w:pStyle w:val="5"/>
              <w:spacing w:before="181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小标宋简体" w:cs="Times New Roman"/>
                <w:lang w:val="en-US" w:eastAsia="zh-CN"/>
              </w:rPr>
              <w:t>9</w:t>
            </w:r>
            <w:r>
              <w:rPr>
                <w:rFonts w:hint="default" w:ascii="Times New Roman" w:hAnsi="Times New Roman" w:eastAsia="方正小标宋简体" w:cs="Times New Roman"/>
                <w:lang w:val="en-US" w:eastAsia="zh-CN"/>
              </w:rPr>
              <w:t>0</w:t>
            </w:r>
          </w:p>
        </w:tc>
      </w:tr>
      <w:tr w14:paraId="1A60A5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7454" w:type="dxa"/>
            <w:gridSpan w:val="3"/>
            <w:vAlign w:val="top"/>
          </w:tcPr>
          <w:p w14:paraId="6412B83B">
            <w:pPr>
              <w:pStyle w:val="5"/>
              <w:spacing w:before="181" w:line="236" w:lineRule="auto"/>
              <w:jc w:val="center"/>
              <w:rPr>
                <w:rFonts w:hint="default" w:ascii="Times New Roman" w:hAnsi="Times New Roman" w:eastAsia="方正小标宋简体" w:cs="Times New Roman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注：具体立项数量根据省教育厅限额比例确定</w:t>
            </w:r>
          </w:p>
        </w:tc>
      </w:tr>
    </w:tbl>
    <w:p w14:paraId="5F88B879">
      <w:pPr>
        <w:rPr>
          <w:rFonts w:ascii="Arial"/>
          <w:sz w:val="21"/>
        </w:rPr>
      </w:pPr>
    </w:p>
    <w:sectPr>
      <w:pgSz w:w="11905" w:h="16837"/>
      <w:pgMar w:top="1086" w:right="1249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A8716A"/>
    <w:rsid w:val="017E0CD4"/>
    <w:rsid w:val="02D50DC8"/>
    <w:rsid w:val="03CF75C5"/>
    <w:rsid w:val="043F299D"/>
    <w:rsid w:val="0578695C"/>
    <w:rsid w:val="05F872A7"/>
    <w:rsid w:val="0664493D"/>
    <w:rsid w:val="06A0349B"/>
    <w:rsid w:val="070D6D82"/>
    <w:rsid w:val="09322AD0"/>
    <w:rsid w:val="09B8323F"/>
    <w:rsid w:val="0A3D797F"/>
    <w:rsid w:val="0C347D9F"/>
    <w:rsid w:val="0CF84031"/>
    <w:rsid w:val="10303AE2"/>
    <w:rsid w:val="104135F9"/>
    <w:rsid w:val="10DE709A"/>
    <w:rsid w:val="117619C8"/>
    <w:rsid w:val="11BC387F"/>
    <w:rsid w:val="131E2317"/>
    <w:rsid w:val="13517FF7"/>
    <w:rsid w:val="13912AE9"/>
    <w:rsid w:val="14411E19"/>
    <w:rsid w:val="14D964F6"/>
    <w:rsid w:val="193B777F"/>
    <w:rsid w:val="1AB84DFF"/>
    <w:rsid w:val="1AD87250"/>
    <w:rsid w:val="1B410951"/>
    <w:rsid w:val="1D2D5631"/>
    <w:rsid w:val="1DB00010"/>
    <w:rsid w:val="1F2760B0"/>
    <w:rsid w:val="1F2E38E2"/>
    <w:rsid w:val="20CA3197"/>
    <w:rsid w:val="216D6944"/>
    <w:rsid w:val="22F56BF1"/>
    <w:rsid w:val="23D06D16"/>
    <w:rsid w:val="23D507D0"/>
    <w:rsid w:val="241A2687"/>
    <w:rsid w:val="24651B54"/>
    <w:rsid w:val="25551BC9"/>
    <w:rsid w:val="25C44658"/>
    <w:rsid w:val="268169ED"/>
    <w:rsid w:val="288A7DDB"/>
    <w:rsid w:val="2A7F1496"/>
    <w:rsid w:val="2BBA09D7"/>
    <w:rsid w:val="2C047EA4"/>
    <w:rsid w:val="2D636E4D"/>
    <w:rsid w:val="2F776BDF"/>
    <w:rsid w:val="2FD44032"/>
    <w:rsid w:val="30E262DA"/>
    <w:rsid w:val="318D26EA"/>
    <w:rsid w:val="338D69D1"/>
    <w:rsid w:val="340053F5"/>
    <w:rsid w:val="35011425"/>
    <w:rsid w:val="35521C81"/>
    <w:rsid w:val="36BE6EA2"/>
    <w:rsid w:val="37362EDC"/>
    <w:rsid w:val="3A3A2CE3"/>
    <w:rsid w:val="3AA30888"/>
    <w:rsid w:val="3AF61300"/>
    <w:rsid w:val="3E014244"/>
    <w:rsid w:val="3E3C1720"/>
    <w:rsid w:val="3ECC2E4A"/>
    <w:rsid w:val="3F577E93"/>
    <w:rsid w:val="3FE060DB"/>
    <w:rsid w:val="404E573A"/>
    <w:rsid w:val="40582115"/>
    <w:rsid w:val="41B31CF9"/>
    <w:rsid w:val="42C13FA2"/>
    <w:rsid w:val="4565155C"/>
    <w:rsid w:val="465A6BE7"/>
    <w:rsid w:val="47282841"/>
    <w:rsid w:val="47655843"/>
    <w:rsid w:val="47696C21"/>
    <w:rsid w:val="499C7517"/>
    <w:rsid w:val="49B54134"/>
    <w:rsid w:val="4A266DE0"/>
    <w:rsid w:val="4A724E03"/>
    <w:rsid w:val="4B5A4F93"/>
    <w:rsid w:val="4CA46E0E"/>
    <w:rsid w:val="4D8E7176"/>
    <w:rsid w:val="4FA830FD"/>
    <w:rsid w:val="4FBB7FCB"/>
    <w:rsid w:val="4FEE65F2"/>
    <w:rsid w:val="50D61560"/>
    <w:rsid w:val="51532BB1"/>
    <w:rsid w:val="52291B63"/>
    <w:rsid w:val="5463135D"/>
    <w:rsid w:val="54B9534E"/>
    <w:rsid w:val="56D025AE"/>
    <w:rsid w:val="56DC53F6"/>
    <w:rsid w:val="56EE0C86"/>
    <w:rsid w:val="579161E1"/>
    <w:rsid w:val="586C27AA"/>
    <w:rsid w:val="58823D7B"/>
    <w:rsid w:val="58E6255C"/>
    <w:rsid w:val="593C3F2A"/>
    <w:rsid w:val="59995821"/>
    <w:rsid w:val="5A3E3CD2"/>
    <w:rsid w:val="5D4635C9"/>
    <w:rsid w:val="5D8E7BE5"/>
    <w:rsid w:val="5DCF1811"/>
    <w:rsid w:val="5F516CDF"/>
    <w:rsid w:val="61A94127"/>
    <w:rsid w:val="620121B5"/>
    <w:rsid w:val="62AC0373"/>
    <w:rsid w:val="62C54F90"/>
    <w:rsid w:val="62D33B51"/>
    <w:rsid w:val="62DD052C"/>
    <w:rsid w:val="63100901"/>
    <w:rsid w:val="64F63B27"/>
    <w:rsid w:val="65A76BCF"/>
    <w:rsid w:val="66AF21DF"/>
    <w:rsid w:val="6759214B"/>
    <w:rsid w:val="68D777CC"/>
    <w:rsid w:val="6949691B"/>
    <w:rsid w:val="6C21592D"/>
    <w:rsid w:val="6CBA18DE"/>
    <w:rsid w:val="6DB1683D"/>
    <w:rsid w:val="6E865F1C"/>
    <w:rsid w:val="6EBA5BC5"/>
    <w:rsid w:val="6ED76777"/>
    <w:rsid w:val="728B1D53"/>
    <w:rsid w:val="75ED062E"/>
    <w:rsid w:val="76004806"/>
    <w:rsid w:val="784B5AE0"/>
    <w:rsid w:val="78AC2A23"/>
    <w:rsid w:val="7A1B0D74"/>
    <w:rsid w:val="7A8F43AA"/>
    <w:rsid w:val="7B430CF1"/>
    <w:rsid w:val="7BC736D0"/>
    <w:rsid w:val="7C2B3C5E"/>
    <w:rsid w:val="7C336FB7"/>
    <w:rsid w:val="7C444D20"/>
    <w:rsid w:val="7C7E0232"/>
    <w:rsid w:val="7C8B1ECB"/>
    <w:rsid w:val="7D225061"/>
    <w:rsid w:val="7E1C41A7"/>
    <w:rsid w:val="7F7911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215</Words>
  <Characters>246</Characters>
  <TotalTime>34</TotalTime>
  <ScaleCrop>false</ScaleCrop>
  <LinksUpToDate>false</LinksUpToDate>
  <CharactersWithSpaces>246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2025-12-23T11:16:00Z</dcterms:created>
  <dc:creator>Administrator</dc:creator>
  <cp:lastModifiedBy>hf.......</cp:lastModifiedBy>
  <dcterms:modified xsi:type="dcterms:W3CDTF">2026-04-16T01:11:13Z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2026-03-30T16:44:33Z</vt:filetime>
  </property>
  <property fmtid="{D5CDD505-2E9C-101B-9397-08002B2CF9AE}" pid="4" name="KSOTemplateDocerSaveRecord">
    <vt:lpwstr>eyJoZGlkIjoiZjUwYTIzYWNmZTc2Y2U5ZDU4MzQ4Y2RlMDczODUyOGYiLCJ1c2VySWQiOiIzMjAxMzMzMTMifQ==</vt:lpwstr>
  </property>
  <property fmtid="{D5CDD505-2E9C-101B-9397-08002B2CF9AE}" pid="5" name="KSOProductBuildVer">
    <vt:lpwstr>2052-12.1.0.20305</vt:lpwstr>
  </property>
  <property fmtid="{D5CDD505-2E9C-101B-9397-08002B2CF9AE}" pid="6" name="ICV">
    <vt:lpwstr>6F1478413317400DBE00F72732E9D3E2_12</vt:lpwstr>
  </property>
</Properties>
</file>